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1A4C" w:rsidRPr="004110AD" w:rsidRDefault="00AD1A4C" w:rsidP="00AD1A4C">
      <w:pPr>
        <w:spacing w:before="120" w:after="0" w:line="257" w:lineRule="auto"/>
        <w:ind w:left="4253"/>
        <w:rPr>
          <w:rFonts w:ascii="Cambria" w:hAnsi="Cambria" w:cs="Arial"/>
          <w:b/>
        </w:rPr>
      </w:pPr>
      <w:r w:rsidRPr="004110AD">
        <w:rPr>
          <w:rFonts w:ascii="Cambria" w:hAnsi="Cambria" w:cs="Arial"/>
          <w:b/>
        </w:rPr>
        <w:t>Zamawiający:</w:t>
      </w:r>
    </w:p>
    <w:p w:rsidR="007A379A" w:rsidRDefault="00DC622B" w:rsidP="00AD1A4C">
      <w:pPr>
        <w:spacing w:after="0" w:line="240" w:lineRule="auto"/>
        <w:ind w:left="4253"/>
        <w:rPr>
          <w:rFonts w:ascii="Cambria" w:hAnsi="Cambria" w:cs="Arial"/>
        </w:rPr>
      </w:pPr>
      <w:r w:rsidRPr="00DC622B">
        <w:rPr>
          <w:rFonts w:ascii="Cambria" w:hAnsi="Cambria" w:cs="Arial"/>
        </w:rPr>
        <w:t xml:space="preserve">Żłobek Publiczny w Biskupcu </w:t>
      </w:r>
    </w:p>
    <w:p w:rsidR="00AD1A4C" w:rsidRPr="004110AD" w:rsidRDefault="00DC622B" w:rsidP="00AD1A4C">
      <w:pPr>
        <w:spacing w:after="0" w:line="240" w:lineRule="auto"/>
        <w:ind w:left="4253"/>
        <w:rPr>
          <w:rFonts w:ascii="Cambria" w:hAnsi="Cambria" w:cs="Arial"/>
        </w:rPr>
      </w:pPr>
      <w:bookmarkStart w:id="0" w:name="_GoBack"/>
      <w:bookmarkEnd w:id="0"/>
      <w:r>
        <w:rPr>
          <w:rFonts w:ascii="Cambria" w:hAnsi="Cambria" w:cs="Arial"/>
        </w:rPr>
        <w:t>Borki Wielkie 35</w:t>
      </w:r>
    </w:p>
    <w:p w:rsidR="00AD1A4C" w:rsidRPr="004110AD" w:rsidRDefault="00AD1A4C" w:rsidP="00AD1A4C">
      <w:pPr>
        <w:spacing w:after="0" w:line="480" w:lineRule="auto"/>
        <w:ind w:left="4253"/>
        <w:rPr>
          <w:rFonts w:ascii="Cambria" w:hAnsi="Cambria" w:cs="Arial"/>
        </w:rPr>
      </w:pPr>
      <w:r w:rsidRPr="004110AD">
        <w:rPr>
          <w:rFonts w:ascii="Cambria" w:hAnsi="Cambria" w:cs="Arial"/>
        </w:rPr>
        <w:t>11-300 Biskupiec</w:t>
      </w:r>
    </w:p>
    <w:p w:rsidR="00AD1A4C" w:rsidRPr="004110AD" w:rsidRDefault="00AD1A4C" w:rsidP="00AD1A4C">
      <w:pPr>
        <w:spacing w:after="0"/>
        <w:rPr>
          <w:rFonts w:ascii="Cambria" w:hAnsi="Cambria" w:cs="Arial"/>
          <w:b/>
        </w:rPr>
      </w:pPr>
      <w:r w:rsidRPr="004110AD">
        <w:rPr>
          <w:rFonts w:ascii="Cambria" w:hAnsi="Cambria" w:cs="Arial"/>
          <w:b/>
        </w:rPr>
        <w:t>Wykonawca:</w:t>
      </w:r>
    </w:p>
    <w:p w:rsidR="00AD1A4C" w:rsidRPr="00F96571" w:rsidRDefault="00AD1A4C" w:rsidP="00AD1A4C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96571">
        <w:rPr>
          <w:rFonts w:ascii="Cambria" w:hAnsi="Cambria" w:cs="Arial"/>
          <w:sz w:val="20"/>
          <w:szCs w:val="20"/>
        </w:rPr>
        <w:t>………………………………………………………………………………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………………………..</w:t>
      </w:r>
    </w:p>
    <w:p w:rsidR="00AD1A4C" w:rsidRPr="00F96571" w:rsidRDefault="00AD1A4C" w:rsidP="00AD1A4C">
      <w:pPr>
        <w:ind w:right="5953"/>
        <w:rPr>
          <w:rFonts w:ascii="Cambria" w:hAnsi="Cambria" w:cs="Arial"/>
          <w:i/>
          <w:sz w:val="16"/>
          <w:szCs w:val="16"/>
        </w:rPr>
      </w:pPr>
      <w:r w:rsidRPr="00F96571"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 w:rsidRPr="00F96571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F96571">
        <w:rPr>
          <w:rFonts w:ascii="Cambria" w:hAnsi="Cambria" w:cs="Arial"/>
          <w:i/>
          <w:sz w:val="16"/>
          <w:szCs w:val="16"/>
        </w:rPr>
        <w:t>)</w:t>
      </w:r>
    </w:p>
    <w:p w:rsidR="00AD1A4C" w:rsidRPr="004110AD" w:rsidRDefault="00AD1A4C" w:rsidP="00AD1A4C">
      <w:pPr>
        <w:spacing w:after="0"/>
        <w:rPr>
          <w:rFonts w:ascii="Cambria" w:hAnsi="Cambria" w:cs="Arial"/>
          <w:u w:val="single"/>
        </w:rPr>
      </w:pPr>
      <w:r w:rsidRPr="004110AD">
        <w:rPr>
          <w:rFonts w:ascii="Cambria" w:hAnsi="Cambria" w:cs="Arial"/>
          <w:u w:val="single"/>
        </w:rPr>
        <w:t>reprezentowany przez:</w:t>
      </w:r>
    </w:p>
    <w:p w:rsidR="00AD1A4C" w:rsidRPr="00F96571" w:rsidRDefault="00AD1A4C" w:rsidP="00AD1A4C">
      <w:pPr>
        <w:spacing w:after="0" w:line="480" w:lineRule="auto"/>
        <w:ind w:right="5954"/>
        <w:rPr>
          <w:rFonts w:ascii="Cambria" w:hAnsi="Cambria" w:cs="Arial"/>
          <w:sz w:val="20"/>
          <w:szCs w:val="20"/>
        </w:rPr>
      </w:pPr>
      <w:r w:rsidRPr="00F96571">
        <w:rPr>
          <w:rFonts w:ascii="Cambria" w:hAnsi="Cambria" w:cs="Arial"/>
          <w:sz w:val="20"/>
          <w:szCs w:val="20"/>
        </w:rPr>
        <w:t>………………………………………………………………………</w:t>
      </w:r>
      <w:r>
        <w:rPr>
          <w:rFonts w:ascii="Cambria" w:hAnsi="Cambria" w:cs="Arial"/>
          <w:sz w:val="20"/>
          <w:szCs w:val="20"/>
        </w:rPr>
        <w:t>…………………………</w:t>
      </w:r>
      <w:r w:rsidRPr="00F96571">
        <w:rPr>
          <w:rFonts w:ascii="Cambria" w:hAnsi="Cambria" w:cs="Arial"/>
          <w:sz w:val="20"/>
          <w:szCs w:val="20"/>
        </w:rPr>
        <w:t>………</w:t>
      </w:r>
    </w:p>
    <w:p w:rsidR="00AD1A4C" w:rsidRPr="00F96571" w:rsidRDefault="00AD1A4C" w:rsidP="00AD1A4C">
      <w:pPr>
        <w:spacing w:after="0"/>
        <w:ind w:right="5953"/>
        <w:rPr>
          <w:rFonts w:ascii="Cambria" w:hAnsi="Cambria" w:cs="Arial"/>
          <w:i/>
          <w:sz w:val="16"/>
          <w:szCs w:val="16"/>
        </w:rPr>
      </w:pPr>
      <w:r w:rsidRPr="00F96571"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8064AF" w:rsidRPr="00AD1A4C" w:rsidRDefault="008064AF" w:rsidP="008064AF">
      <w:pPr>
        <w:rPr>
          <w:rFonts w:asciiTheme="majorHAnsi" w:hAnsiTheme="majorHAnsi" w:cs="Arial"/>
        </w:rPr>
      </w:pPr>
    </w:p>
    <w:p w:rsidR="008064AF" w:rsidRPr="00AD1A4C" w:rsidRDefault="008064AF" w:rsidP="008064AF">
      <w:pPr>
        <w:spacing w:after="0"/>
        <w:rPr>
          <w:rFonts w:asciiTheme="majorHAnsi" w:hAnsiTheme="majorHAnsi" w:cs="Arial"/>
          <w:b/>
          <w:sz w:val="20"/>
          <w:szCs w:val="20"/>
        </w:rPr>
      </w:pPr>
    </w:p>
    <w:p w:rsidR="008064AF" w:rsidRPr="00AD1A4C" w:rsidRDefault="008064AF" w:rsidP="008064AF">
      <w:pPr>
        <w:spacing w:after="120" w:line="360" w:lineRule="auto"/>
        <w:jc w:val="center"/>
        <w:rPr>
          <w:rFonts w:asciiTheme="majorHAnsi" w:hAnsiTheme="majorHAnsi" w:cs="Arial"/>
          <w:b/>
          <w:u w:val="single"/>
        </w:rPr>
      </w:pPr>
      <w:r w:rsidRPr="00AD1A4C">
        <w:rPr>
          <w:rFonts w:asciiTheme="majorHAnsi" w:hAnsiTheme="majorHAnsi" w:cs="Arial"/>
          <w:b/>
          <w:u w:val="single"/>
        </w:rPr>
        <w:t xml:space="preserve">Oświadczenia podmiotu udostępniającego zasoby </w:t>
      </w:r>
    </w:p>
    <w:p w:rsidR="008064AF" w:rsidRPr="00AD1A4C" w:rsidRDefault="008064AF" w:rsidP="00AD1A4C">
      <w:pPr>
        <w:spacing w:after="0" w:line="240" w:lineRule="auto"/>
        <w:jc w:val="center"/>
        <w:rPr>
          <w:rFonts w:asciiTheme="majorHAnsi" w:hAnsiTheme="majorHAnsi" w:cs="Arial"/>
          <w:b/>
          <w:caps/>
          <w:sz w:val="20"/>
          <w:szCs w:val="20"/>
        </w:rPr>
      </w:pPr>
      <w:r w:rsidRPr="00AD1A4C">
        <w:rPr>
          <w:rFonts w:asciiTheme="majorHAnsi" w:hAnsiTheme="majorHAnsi" w:cs="Arial"/>
          <w:b/>
          <w:sz w:val="20"/>
          <w:szCs w:val="20"/>
        </w:rPr>
        <w:t xml:space="preserve">DOTYCZĄCE PRZESŁANEK WYKLUCZENIA Z ART. 5K ROZPORZĄDZENIA 833/2014 ORAZ ART. 7 UST. 1 USTAWY </w:t>
      </w:r>
      <w:r w:rsidRPr="00AD1A4C">
        <w:rPr>
          <w:rFonts w:asciiTheme="majorHAnsi" w:hAnsiTheme="majorHAnsi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:rsidR="008064AF" w:rsidRPr="00AD1A4C" w:rsidRDefault="008064AF" w:rsidP="008064AF">
      <w:pPr>
        <w:spacing w:before="120" w:after="0" w:line="360" w:lineRule="auto"/>
        <w:jc w:val="center"/>
        <w:rPr>
          <w:rFonts w:asciiTheme="majorHAnsi" w:hAnsiTheme="majorHAnsi" w:cs="Arial"/>
          <w:b/>
          <w:u w:val="single"/>
        </w:rPr>
      </w:pPr>
      <w:r w:rsidRPr="00AD1A4C">
        <w:rPr>
          <w:rFonts w:asciiTheme="majorHAnsi" w:hAnsiTheme="majorHAnsi" w:cs="Arial"/>
          <w:b/>
          <w:sz w:val="21"/>
          <w:szCs w:val="21"/>
        </w:rPr>
        <w:t xml:space="preserve">składane na podstawie art. 125 ust. 5 ustawy </w:t>
      </w:r>
      <w:proofErr w:type="spellStart"/>
      <w:r w:rsidRPr="00AD1A4C">
        <w:rPr>
          <w:rFonts w:asciiTheme="majorHAnsi" w:hAnsiTheme="majorHAnsi" w:cs="Arial"/>
          <w:b/>
          <w:sz w:val="21"/>
          <w:szCs w:val="21"/>
        </w:rPr>
        <w:t>Pzp</w:t>
      </w:r>
      <w:proofErr w:type="spellEnd"/>
    </w:p>
    <w:p w:rsidR="004E0F14" w:rsidRPr="006C3515" w:rsidRDefault="00AD1A4C" w:rsidP="004E0F14">
      <w:pPr>
        <w:jc w:val="center"/>
        <w:rPr>
          <w:rFonts w:asciiTheme="majorHAnsi" w:hAnsiTheme="majorHAnsi"/>
          <w:b/>
          <w:bCs/>
          <w:sz w:val="24"/>
          <w:szCs w:val="24"/>
        </w:rPr>
      </w:pPr>
      <w:r w:rsidRPr="00F96571">
        <w:rPr>
          <w:rFonts w:ascii="Cambria" w:hAnsi="Cambria" w:cs="Arial"/>
          <w:sz w:val="21"/>
          <w:szCs w:val="21"/>
        </w:rPr>
        <w:t>Na potrzeby postępowania o udz</w:t>
      </w:r>
      <w:r>
        <w:rPr>
          <w:rFonts w:ascii="Cambria" w:hAnsi="Cambria" w:cs="Arial"/>
          <w:sz w:val="21"/>
          <w:szCs w:val="21"/>
        </w:rPr>
        <w:t xml:space="preserve">ielenie zamówienia publicznego </w:t>
      </w:r>
      <w:r w:rsidR="004E0F14" w:rsidRPr="006C3515">
        <w:rPr>
          <w:rFonts w:asciiTheme="majorHAnsi" w:hAnsiTheme="majorHAnsi"/>
          <w:b/>
          <w:bCs/>
          <w:sz w:val="24"/>
          <w:szCs w:val="24"/>
        </w:rPr>
        <w:t xml:space="preserve">na </w:t>
      </w:r>
      <w:r w:rsidR="004E0F14">
        <w:rPr>
          <w:rFonts w:asciiTheme="majorHAnsi" w:hAnsiTheme="majorHAnsi"/>
          <w:b/>
          <w:bCs/>
          <w:sz w:val="24"/>
          <w:szCs w:val="24"/>
        </w:rPr>
        <w:t>usługę p</w:t>
      </w:r>
      <w:r w:rsidR="004E0F14" w:rsidRPr="00146285">
        <w:rPr>
          <w:rFonts w:asciiTheme="majorHAnsi" w:hAnsiTheme="majorHAnsi"/>
          <w:b/>
          <w:bCs/>
          <w:sz w:val="24"/>
          <w:szCs w:val="24"/>
        </w:rPr>
        <w:t>rzygotowani</w:t>
      </w:r>
      <w:r w:rsidR="004E0F14">
        <w:rPr>
          <w:rFonts w:asciiTheme="majorHAnsi" w:hAnsiTheme="majorHAnsi"/>
          <w:b/>
          <w:bCs/>
          <w:sz w:val="24"/>
          <w:szCs w:val="24"/>
        </w:rPr>
        <w:t>a</w:t>
      </w:r>
      <w:r w:rsidR="004E0F14" w:rsidRPr="00146285">
        <w:rPr>
          <w:rFonts w:asciiTheme="majorHAnsi" w:hAnsiTheme="majorHAnsi"/>
          <w:b/>
          <w:bCs/>
          <w:sz w:val="24"/>
          <w:szCs w:val="24"/>
        </w:rPr>
        <w:t xml:space="preserve"> i dostarcz</w:t>
      </w:r>
      <w:r w:rsidR="004E0F14">
        <w:rPr>
          <w:rFonts w:asciiTheme="majorHAnsi" w:hAnsiTheme="majorHAnsi"/>
          <w:b/>
          <w:bCs/>
          <w:sz w:val="24"/>
          <w:szCs w:val="24"/>
        </w:rPr>
        <w:t>a</w:t>
      </w:r>
      <w:r w:rsidR="004E0F14" w:rsidRPr="00146285">
        <w:rPr>
          <w:rFonts w:asciiTheme="majorHAnsi" w:hAnsiTheme="majorHAnsi"/>
          <w:b/>
          <w:bCs/>
          <w:sz w:val="24"/>
          <w:szCs w:val="24"/>
        </w:rPr>
        <w:t>ni</w:t>
      </w:r>
      <w:r w:rsidR="004E0F14">
        <w:rPr>
          <w:rFonts w:asciiTheme="majorHAnsi" w:hAnsiTheme="majorHAnsi"/>
          <w:b/>
          <w:bCs/>
          <w:sz w:val="24"/>
          <w:szCs w:val="24"/>
        </w:rPr>
        <w:t>a</w:t>
      </w:r>
      <w:r w:rsidR="004E0F14" w:rsidRPr="00146285">
        <w:rPr>
          <w:rFonts w:asciiTheme="majorHAnsi" w:hAnsiTheme="majorHAnsi"/>
          <w:b/>
          <w:bCs/>
          <w:sz w:val="24"/>
          <w:szCs w:val="24"/>
        </w:rPr>
        <w:t xml:space="preserve"> posiłków (usługa cateringowa) dla dzieci uczęszczających do Żłobka Publicznego w Biskupcu z siedzibą w Borkach Wielkich w dniach, w których placówka pełni opiekę</w:t>
      </w:r>
      <w:r w:rsidR="004E0F14">
        <w:rPr>
          <w:rFonts w:asciiTheme="majorHAnsi" w:hAnsiTheme="majorHAnsi"/>
          <w:b/>
          <w:bCs/>
          <w:sz w:val="24"/>
          <w:szCs w:val="24"/>
        </w:rPr>
        <w:t>,</w:t>
      </w:r>
    </w:p>
    <w:p w:rsidR="004E0F14" w:rsidRPr="00EF090C" w:rsidRDefault="004E0F14" w:rsidP="00EF090C">
      <w:pPr>
        <w:pStyle w:val="NormalnyWeb"/>
        <w:jc w:val="center"/>
        <w:rPr>
          <w:i/>
        </w:rPr>
      </w:pPr>
      <w:r w:rsidRPr="00A83C93">
        <w:rPr>
          <w:rFonts w:ascii="Cambria" w:hAnsi="Cambria"/>
          <w:b/>
        </w:rPr>
        <w:t xml:space="preserve"> (</w:t>
      </w:r>
      <w:r w:rsidR="007A379A">
        <w:rPr>
          <w:b/>
          <w:i/>
          <w:color w:val="4A4A4A"/>
          <w:shd w:val="clear" w:color="auto" w:fill="FFFFFF"/>
        </w:rPr>
        <w:t>ZP.ŻŁOBEK.1/2026</w:t>
      </w:r>
      <w:r w:rsidRPr="00A83C93">
        <w:rPr>
          <w:rFonts w:ascii="Cambria" w:hAnsi="Cambria"/>
          <w:b/>
        </w:rPr>
        <w:t>)</w:t>
      </w:r>
    </w:p>
    <w:p w:rsidR="008064AF" w:rsidRPr="00AD1A4C" w:rsidRDefault="004E0F14" w:rsidP="00AD1A4C">
      <w:pPr>
        <w:spacing w:before="240" w:after="0" w:line="360" w:lineRule="auto"/>
        <w:ind w:firstLine="709"/>
        <w:jc w:val="both"/>
        <w:rPr>
          <w:rFonts w:ascii="Cambria" w:hAnsi="Cambria" w:cs="Arial"/>
          <w:sz w:val="20"/>
          <w:szCs w:val="20"/>
        </w:rPr>
      </w:pPr>
      <w:r>
        <w:rPr>
          <w:rFonts w:asciiTheme="majorHAnsi" w:hAnsiTheme="majorHAnsi"/>
          <w:b/>
          <w:sz w:val="21"/>
          <w:szCs w:val="21"/>
        </w:rPr>
        <w:t xml:space="preserve"> </w:t>
      </w:r>
      <w:r w:rsidR="00AD1A4C" w:rsidRPr="00E85B48">
        <w:rPr>
          <w:rFonts w:asciiTheme="majorHAnsi" w:hAnsiTheme="majorHAnsi" w:cs="Arial"/>
          <w:sz w:val="21"/>
          <w:szCs w:val="21"/>
        </w:rPr>
        <w:t>o</w:t>
      </w:r>
      <w:r w:rsidR="00AD1A4C" w:rsidRPr="00F96571">
        <w:rPr>
          <w:rFonts w:ascii="Cambria" w:hAnsi="Cambria" w:cs="Arial"/>
          <w:sz w:val="21"/>
          <w:szCs w:val="21"/>
        </w:rPr>
        <w:t>świadczam, co następuje</w:t>
      </w:r>
      <w:r w:rsidR="008064AF" w:rsidRPr="00AD1A4C">
        <w:rPr>
          <w:rFonts w:asciiTheme="majorHAnsi" w:hAnsiTheme="majorHAnsi" w:cs="Arial"/>
          <w:sz w:val="21"/>
          <w:szCs w:val="21"/>
        </w:rPr>
        <w:t>:</w:t>
      </w:r>
    </w:p>
    <w:p w:rsidR="008064AF" w:rsidRPr="00AD1A4C" w:rsidRDefault="008064AF" w:rsidP="00AD1A4C">
      <w:pPr>
        <w:shd w:val="clear" w:color="auto" w:fill="BFBFBF" w:themeFill="background1" w:themeFillShade="BF"/>
        <w:spacing w:before="120" w:after="0" w:line="360" w:lineRule="auto"/>
        <w:rPr>
          <w:rFonts w:asciiTheme="majorHAnsi" w:hAnsiTheme="majorHAnsi" w:cs="Arial"/>
          <w:b/>
          <w:sz w:val="21"/>
          <w:szCs w:val="21"/>
        </w:rPr>
      </w:pPr>
      <w:r w:rsidRPr="00AD1A4C">
        <w:rPr>
          <w:rFonts w:asciiTheme="majorHAnsi" w:hAnsiTheme="majorHAnsi" w:cs="Arial"/>
          <w:b/>
          <w:sz w:val="21"/>
          <w:szCs w:val="21"/>
        </w:rPr>
        <w:t xml:space="preserve">OŚWIADCZENIA DOTYCZĄCE </w:t>
      </w:r>
      <w:r w:rsidRPr="00AD1A4C">
        <w:rPr>
          <w:rFonts w:ascii="Cambria" w:hAnsi="Cambria" w:cs="Arial"/>
          <w:b/>
          <w:sz w:val="21"/>
          <w:szCs w:val="21"/>
        </w:rPr>
        <w:t>PODMIOTU</w:t>
      </w:r>
      <w:r w:rsidRPr="00AD1A4C">
        <w:rPr>
          <w:rFonts w:asciiTheme="majorHAnsi" w:hAnsiTheme="majorHAnsi" w:cs="Arial"/>
          <w:b/>
          <w:sz w:val="21"/>
          <w:szCs w:val="21"/>
        </w:rPr>
        <w:t xml:space="preserve"> UDOSTEPNIAJĄCEGO ZASOBY:</w:t>
      </w:r>
    </w:p>
    <w:p w:rsidR="008064AF" w:rsidRPr="00AD1A4C" w:rsidRDefault="008064AF" w:rsidP="00AD1A4C">
      <w:pPr>
        <w:pStyle w:val="Akapitzlist"/>
        <w:numPr>
          <w:ilvl w:val="0"/>
          <w:numId w:val="2"/>
        </w:numPr>
        <w:spacing w:before="120" w:after="0" w:line="360" w:lineRule="auto"/>
        <w:ind w:left="714" w:hanging="357"/>
        <w:jc w:val="both"/>
        <w:rPr>
          <w:rFonts w:asciiTheme="majorHAnsi" w:hAnsiTheme="majorHAnsi" w:cs="Arial"/>
          <w:b/>
          <w:bCs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AD1A4C">
        <w:rPr>
          <w:rStyle w:val="Odwoanieprzypisudolnego"/>
          <w:rFonts w:asciiTheme="majorHAnsi" w:hAnsiTheme="majorHAnsi" w:cs="Arial"/>
          <w:sz w:val="21"/>
          <w:szCs w:val="21"/>
        </w:rPr>
        <w:footnoteReference w:id="1"/>
      </w:r>
    </w:p>
    <w:p w:rsidR="008064AF" w:rsidRPr="00AD1A4C" w:rsidRDefault="008064AF" w:rsidP="008064AF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ajorHAnsi" w:hAnsiTheme="majorHAnsi" w:cs="Arial"/>
          <w:b/>
          <w:bCs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lastRenderedPageBreak/>
        <w:t xml:space="preserve">Oświadczam, że nie zachodzą w stosunku do mnie przesłanki wykluczenia z postępowania na podstawie art. </w:t>
      </w:r>
      <w:r w:rsidRPr="00AD1A4C">
        <w:rPr>
          <w:rFonts w:asciiTheme="majorHAnsi" w:eastAsia="Times New Roman" w:hAnsiTheme="majorHAnsi" w:cs="Arial"/>
          <w:color w:val="222222"/>
          <w:sz w:val="21"/>
          <w:szCs w:val="21"/>
          <w:lang w:eastAsia="pl-PL"/>
        </w:rPr>
        <w:t xml:space="preserve">7 ust. 1 ustawy </w:t>
      </w:r>
      <w:r w:rsidRPr="00AD1A4C">
        <w:rPr>
          <w:rFonts w:asciiTheme="majorHAnsi" w:hAnsiTheme="majorHAnsi" w:cs="Arial"/>
          <w:color w:val="222222"/>
          <w:sz w:val="21"/>
          <w:szCs w:val="21"/>
        </w:rPr>
        <w:t>z dnia 13 kwietnia 2022 r.</w:t>
      </w:r>
      <w:r w:rsidR="00AD1A4C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 o szczególnych rozwiązaniach w </w:t>
      </w:r>
      <w:r w:rsidRPr="00AD1A4C">
        <w:rPr>
          <w:rFonts w:asciiTheme="majorHAnsi" w:hAnsiTheme="majorHAnsi" w:cs="Arial"/>
          <w:i/>
          <w:iCs/>
          <w:color w:val="222222"/>
          <w:sz w:val="21"/>
          <w:szCs w:val="21"/>
        </w:rPr>
        <w:t xml:space="preserve">zakresie przeciwdziałania wspieraniu agresji na Ukrainę oraz służących ochronie bezpieczeństwa narodowego </w:t>
      </w:r>
      <w:r w:rsidRPr="00AD1A4C">
        <w:rPr>
          <w:rFonts w:asciiTheme="majorHAnsi" w:hAnsiTheme="majorHAnsi" w:cs="Arial"/>
          <w:color w:val="222222"/>
          <w:sz w:val="21"/>
          <w:szCs w:val="21"/>
        </w:rPr>
        <w:t>(Dz. U. poz. 835)</w:t>
      </w:r>
      <w:r w:rsidRPr="00AD1A4C">
        <w:rPr>
          <w:rFonts w:asciiTheme="majorHAnsi" w:hAnsiTheme="majorHAnsi" w:cs="Arial"/>
          <w:i/>
          <w:iCs/>
          <w:color w:val="222222"/>
          <w:sz w:val="21"/>
          <w:szCs w:val="21"/>
        </w:rPr>
        <w:t>.</w:t>
      </w:r>
      <w:r w:rsidRPr="00AD1A4C">
        <w:rPr>
          <w:rStyle w:val="Odwoanieprzypisudolnego"/>
          <w:rFonts w:asciiTheme="majorHAnsi" w:hAnsiTheme="majorHAnsi" w:cs="Arial"/>
          <w:color w:val="222222"/>
          <w:sz w:val="21"/>
          <w:szCs w:val="21"/>
        </w:rPr>
        <w:footnoteReference w:id="2"/>
      </w:r>
    </w:p>
    <w:p w:rsidR="008064AF" w:rsidRPr="00AD1A4C" w:rsidRDefault="008064AF" w:rsidP="008064AF">
      <w:pPr>
        <w:spacing w:after="0" w:line="360" w:lineRule="auto"/>
        <w:ind w:left="5664" w:firstLine="708"/>
        <w:jc w:val="both"/>
        <w:rPr>
          <w:rFonts w:asciiTheme="majorHAnsi" w:hAnsiTheme="majorHAnsi" w:cs="Arial"/>
          <w:i/>
          <w:sz w:val="16"/>
          <w:szCs w:val="16"/>
        </w:rPr>
      </w:pPr>
    </w:p>
    <w:p w:rsidR="008064AF" w:rsidRPr="00AD1A4C" w:rsidRDefault="008064AF" w:rsidP="008064AF">
      <w:pPr>
        <w:shd w:val="clear" w:color="auto" w:fill="BFBFBF" w:themeFill="background1" w:themeFillShade="BF"/>
        <w:spacing w:after="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AD1A4C">
        <w:rPr>
          <w:rFonts w:asciiTheme="majorHAnsi" w:hAnsiTheme="majorHAnsi" w:cs="Arial"/>
          <w:b/>
          <w:sz w:val="21"/>
          <w:szCs w:val="21"/>
        </w:rPr>
        <w:t>OŚWIADCZENIE DOTYCZĄCE PODANYCH INFORMACJI: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b/>
        </w:rPr>
      </w:pP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t xml:space="preserve">Oświadczam, że wszystkie informacje podane w powyższych oświadczeniach są aktualne </w:t>
      </w:r>
      <w:r w:rsidRPr="00AD1A4C">
        <w:rPr>
          <w:rFonts w:asciiTheme="majorHAnsi" w:hAnsiTheme="majorHAnsi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0"/>
          <w:szCs w:val="20"/>
        </w:rPr>
      </w:pPr>
    </w:p>
    <w:p w:rsidR="008064AF" w:rsidRPr="00AD1A4C" w:rsidRDefault="008064AF" w:rsidP="008064AF">
      <w:pPr>
        <w:shd w:val="clear" w:color="auto" w:fill="BFBFBF" w:themeFill="background1" w:themeFillShade="BF"/>
        <w:spacing w:after="120" w:line="360" w:lineRule="auto"/>
        <w:jc w:val="both"/>
        <w:rPr>
          <w:rFonts w:asciiTheme="majorHAnsi" w:hAnsiTheme="majorHAnsi" w:cs="Arial"/>
          <w:b/>
          <w:sz w:val="21"/>
          <w:szCs w:val="21"/>
        </w:rPr>
      </w:pPr>
      <w:r w:rsidRPr="00AD1A4C">
        <w:rPr>
          <w:rFonts w:asciiTheme="majorHAnsi" w:hAnsiTheme="majorHAnsi" w:cs="Arial"/>
          <w:b/>
          <w:sz w:val="21"/>
          <w:szCs w:val="21"/>
        </w:rPr>
        <w:t>INFORMACJA DOTYCZĄCA DOSTĘPU DO PODMIOTOWYCH ŚRODKÓW DOWODOWYCH:</w:t>
      </w:r>
    </w:p>
    <w:p w:rsidR="008064AF" w:rsidRPr="00AD1A4C" w:rsidRDefault="008064AF" w:rsidP="008064AF">
      <w:pPr>
        <w:spacing w:after="12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D1A4C">
        <w:rPr>
          <w:rFonts w:asciiTheme="majorHAnsi" w:hAnsiTheme="majorHAnsi"/>
        </w:rPr>
        <w:t xml:space="preserve"> </w:t>
      </w:r>
      <w:r w:rsidRPr="00AD1A4C">
        <w:rPr>
          <w:rFonts w:asciiTheme="majorHAnsi" w:hAnsiTheme="majorHAnsi" w:cs="Arial"/>
          <w:sz w:val="21"/>
          <w:szCs w:val="21"/>
        </w:rPr>
        <w:t>dane umożliwiające dostęp do tych środków: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:rsidR="008064AF" w:rsidRPr="00AD1A4C" w:rsidRDefault="008064AF" w:rsidP="008064AF">
      <w:pPr>
        <w:spacing w:after="0" w:line="360" w:lineRule="auto"/>
        <w:jc w:val="both"/>
        <w:rPr>
          <w:rFonts w:asciiTheme="majorHAnsi" w:hAnsiTheme="majorHAnsi" w:cs="Arial"/>
          <w:sz w:val="21"/>
          <w:szCs w:val="21"/>
        </w:rPr>
      </w:pPr>
    </w:p>
    <w:p w:rsidR="008064AF" w:rsidRPr="00AD1A4C" w:rsidRDefault="008064AF" w:rsidP="008064AF">
      <w:pPr>
        <w:spacing w:line="360" w:lineRule="auto"/>
        <w:jc w:val="both"/>
        <w:rPr>
          <w:rFonts w:asciiTheme="majorHAnsi" w:hAnsiTheme="majorHAnsi" w:cs="Arial"/>
          <w:sz w:val="21"/>
          <w:szCs w:val="21"/>
        </w:rPr>
      </w:pP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  <w:t>…………………………………….</w:t>
      </w:r>
    </w:p>
    <w:p w:rsidR="008064AF" w:rsidRPr="00AD1A4C" w:rsidRDefault="008064AF" w:rsidP="008064AF">
      <w:pPr>
        <w:spacing w:line="360" w:lineRule="auto"/>
        <w:jc w:val="both"/>
        <w:rPr>
          <w:rFonts w:asciiTheme="majorHAnsi" w:hAnsiTheme="majorHAnsi" w:cs="Arial"/>
          <w:i/>
          <w:sz w:val="16"/>
          <w:szCs w:val="16"/>
        </w:rPr>
      </w:pP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sz w:val="21"/>
          <w:szCs w:val="21"/>
        </w:rPr>
        <w:tab/>
      </w:r>
      <w:r w:rsidRPr="00AD1A4C">
        <w:rPr>
          <w:rFonts w:asciiTheme="majorHAnsi" w:hAnsiTheme="majorHAnsi" w:cs="Arial"/>
          <w:i/>
          <w:sz w:val="21"/>
          <w:szCs w:val="21"/>
        </w:rPr>
        <w:tab/>
      </w:r>
      <w:r w:rsidRPr="00AD1A4C">
        <w:rPr>
          <w:rFonts w:asciiTheme="majorHAnsi" w:hAnsiTheme="majorHAnsi" w:cs="Arial"/>
          <w:i/>
          <w:sz w:val="16"/>
          <w:szCs w:val="16"/>
        </w:rPr>
        <w:t xml:space="preserve">Data; </w:t>
      </w:r>
      <w:bookmarkStart w:id="2" w:name="_Hlk102639179"/>
      <w:r w:rsidRPr="00AD1A4C">
        <w:rPr>
          <w:rFonts w:asciiTheme="majorHAnsi" w:hAnsiTheme="majorHAnsi" w:cs="Arial"/>
          <w:i/>
          <w:sz w:val="16"/>
          <w:szCs w:val="16"/>
        </w:rPr>
        <w:t xml:space="preserve">kwalifikowany podpis elektroniczny </w:t>
      </w:r>
      <w:bookmarkEnd w:id="2"/>
    </w:p>
    <w:p w:rsidR="008064AF" w:rsidRPr="00AA336E" w:rsidRDefault="008064AF" w:rsidP="008064A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934356" w:rsidRDefault="00934356"/>
    <w:sectPr w:rsidR="00934356" w:rsidSect="00AD1A4C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11FC" w:rsidRDefault="00BC11FC" w:rsidP="008064AF">
      <w:pPr>
        <w:spacing w:after="0" w:line="240" w:lineRule="auto"/>
      </w:pPr>
      <w:r>
        <w:separator/>
      </w:r>
    </w:p>
  </w:endnote>
  <w:endnote w:type="continuationSeparator" w:id="0">
    <w:p w:rsidR="00BC11FC" w:rsidRDefault="00BC11FC" w:rsidP="008064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alibri"/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altName w:val="Times New Roman"/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11FC" w:rsidRDefault="00BC11FC" w:rsidP="008064AF">
      <w:pPr>
        <w:spacing w:after="0" w:line="240" w:lineRule="auto"/>
      </w:pPr>
      <w:r>
        <w:separator/>
      </w:r>
    </w:p>
  </w:footnote>
  <w:footnote w:type="continuationSeparator" w:id="0">
    <w:p w:rsidR="00BC11FC" w:rsidRDefault="00BC11FC" w:rsidP="008064AF">
      <w:pPr>
        <w:spacing w:after="0" w:line="240" w:lineRule="auto"/>
      </w:pPr>
      <w:r>
        <w:continuationSeparator/>
      </w:r>
    </w:p>
  </w:footnote>
  <w:footnote w:id="1">
    <w:p w:rsidR="008064AF" w:rsidRPr="00B929A1" w:rsidRDefault="008064AF" w:rsidP="008064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8064AF" w:rsidRDefault="008064AF" w:rsidP="008064A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:rsidR="008064AF" w:rsidRDefault="008064AF" w:rsidP="008064A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8064AF" w:rsidRPr="00B929A1" w:rsidRDefault="008064AF" w:rsidP="008064AF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:rsidR="008064AF" w:rsidRPr="004E3F67" w:rsidRDefault="008064AF" w:rsidP="008064AF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8064AF" w:rsidRPr="00A82964" w:rsidRDefault="008064AF" w:rsidP="008064A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:rsidR="008064AF" w:rsidRPr="00A82964" w:rsidRDefault="008064AF" w:rsidP="008064AF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</w:t>
      </w:r>
      <w:r w:rsidR="00AD1A4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ającej o zastosowaniu środka,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którym mowa w art. 1 pkt 3 ustawy;</w:t>
      </w:r>
    </w:p>
    <w:p w:rsidR="008064AF" w:rsidRPr="00A82964" w:rsidRDefault="008064AF" w:rsidP="008064AF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</w:t>
      </w:r>
      <w:r w:rsidR="00AD1A4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ustawy z dnia 1 marca 2018 r. o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przeciwdziałaniu praniu pieniędzy oraz finansowaniu terroryzmu (Dz. U. z 2022 r. poz. 593</w:t>
      </w:r>
      <w:r w:rsidR="00AD1A4C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i 655) jest osoba wymieniona w 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8064AF" w:rsidRPr="00896587" w:rsidRDefault="008064AF" w:rsidP="008064A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4AF"/>
    <w:rsid w:val="002D0EEF"/>
    <w:rsid w:val="002E1AE9"/>
    <w:rsid w:val="00380451"/>
    <w:rsid w:val="004E0F14"/>
    <w:rsid w:val="005106B4"/>
    <w:rsid w:val="006A6BBD"/>
    <w:rsid w:val="006D2C42"/>
    <w:rsid w:val="006F76B2"/>
    <w:rsid w:val="007A379A"/>
    <w:rsid w:val="008064AF"/>
    <w:rsid w:val="00934356"/>
    <w:rsid w:val="00A202C9"/>
    <w:rsid w:val="00A82E8A"/>
    <w:rsid w:val="00AB7B4B"/>
    <w:rsid w:val="00AD1A4C"/>
    <w:rsid w:val="00BC11FC"/>
    <w:rsid w:val="00C77147"/>
    <w:rsid w:val="00DA1523"/>
    <w:rsid w:val="00DC622B"/>
    <w:rsid w:val="00E3300A"/>
    <w:rsid w:val="00E85B48"/>
    <w:rsid w:val="00EF090C"/>
    <w:rsid w:val="00F4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5A14F"/>
  <w15:docId w15:val="{A0691F61-2FB3-496C-BCD3-DE2E16A9B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064AF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064A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064A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064AF"/>
    <w:rPr>
      <w:vertAlign w:val="superscript"/>
    </w:rPr>
  </w:style>
  <w:style w:type="paragraph" w:styleId="Akapitzlist">
    <w:name w:val="List Paragraph"/>
    <w:basedOn w:val="Normalny"/>
    <w:uiPriority w:val="34"/>
    <w:qFormat/>
    <w:rsid w:val="008064AF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8064AF"/>
    <w:pPr>
      <w:spacing w:line="259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92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Zaopatrzenie</dc:creator>
  <cp:lastModifiedBy>Alicja Zacharewicz</cp:lastModifiedBy>
  <cp:revision>2</cp:revision>
  <dcterms:created xsi:type="dcterms:W3CDTF">2026-04-21T12:52:00Z</dcterms:created>
  <dcterms:modified xsi:type="dcterms:W3CDTF">2026-04-21T12:52:00Z</dcterms:modified>
</cp:coreProperties>
</file>